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695F47">
        <w:rPr>
          <w:rFonts w:ascii="Arial" w:hAnsi="Arial" w:cs="Arial"/>
          <w:color w:val="000000"/>
          <w:sz w:val="20"/>
          <w:szCs w:val="20"/>
        </w:rPr>
        <w:t xml:space="preserve">15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695F47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proofErr w:type="spellStart"/>
      <w:r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4</w:t>
      </w:r>
      <w:r>
        <w:rPr>
          <w:rFonts w:ascii="Arial" w:hAnsi="Arial" w:cs="Arial"/>
          <w:color w:val="000000"/>
          <w:sz w:val="20"/>
          <w:szCs w:val="20"/>
        </w:rPr>
        <w:t>2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-2015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695F47" w:rsidRPr="00445108" w:rsidRDefault="00695F47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ПРОЕКТ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695F47">
        <w:rPr>
          <w:rFonts w:ascii="Arial" w:hAnsi="Arial" w:cs="Arial"/>
          <w:b/>
          <w:bCs/>
        </w:rPr>
        <w:t>а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445108" w:rsidRDefault="00610EFD" w:rsidP="00610E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45108">
        <w:rPr>
          <w:rFonts w:ascii="Arial" w:hAnsi="Arial" w:cs="Arial"/>
          <w:b/>
          <w:bCs/>
          <w:sz w:val="20"/>
          <w:szCs w:val="20"/>
        </w:rPr>
        <w:t xml:space="preserve"> </w:t>
      </w:r>
      <w:r w:rsidR="00A87F60" w:rsidRPr="00445108">
        <w:rPr>
          <w:rFonts w:ascii="Arial" w:hAnsi="Arial" w:cs="Arial"/>
          <w:b/>
          <w:bCs/>
          <w:sz w:val="20"/>
          <w:szCs w:val="20"/>
        </w:rPr>
        <w:t>(актуализация на 20</w:t>
      </w:r>
      <w:r w:rsidR="00AA597D" w:rsidRPr="00445108">
        <w:rPr>
          <w:rFonts w:ascii="Arial" w:hAnsi="Arial" w:cs="Arial"/>
          <w:b/>
          <w:bCs/>
          <w:sz w:val="20"/>
          <w:szCs w:val="20"/>
        </w:rPr>
        <w:t>1</w:t>
      </w:r>
      <w:r w:rsidR="00695F47">
        <w:rPr>
          <w:rFonts w:ascii="Arial" w:hAnsi="Arial" w:cs="Arial"/>
          <w:b/>
          <w:bCs/>
          <w:sz w:val="20"/>
          <w:szCs w:val="20"/>
        </w:rPr>
        <w:t>6</w:t>
      </w:r>
      <w:r w:rsidR="00A87F60" w:rsidRPr="00445108">
        <w:rPr>
          <w:rFonts w:ascii="Arial" w:hAnsi="Arial" w:cs="Arial"/>
          <w:b/>
          <w:bCs/>
          <w:sz w:val="20"/>
          <w:szCs w:val="20"/>
        </w:rPr>
        <w:t>-</w:t>
      </w:r>
      <w:smartTag w:uri="urn:schemas-microsoft-com:office:smarttags" w:element="metricconverter">
        <w:smartTagPr>
          <w:attr w:name="ProductID" w:val="2017 г"/>
        </w:smartTagPr>
        <w:r w:rsidR="00A87F60" w:rsidRPr="00445108">
          <w:rPr>
            <w:rFonts w:ascii="Arial" w:hAnsi="Arial" w:cs="Arial"/>
            <w:b/>
            <w:bCs/>
            <w:sz w:val="20"/>
            <w:szCs w:val="20"/>
          </w:rPr>
          <w:t>201</w:t>
        </w:r>
        <w:r w:rsidR="007923B4" w:rsidRPr="00445108">
          <w:rPr>
            <w:rFonts w:ascii="Arial" w:hAnsi="Arial" w:cs="Arial"/>
            <w:b/>
            <w:bCs/>
            <w:sz w:val="20"/>
            <w:szCs w:val="20"/>
          </w:rPr>
          <w:t>7</w:t>
        </w:r>
        <w:r w:rsidR="00A87F60" w:rsidRPr="00445108">
          <w:rPr>
            <w:rFonts w:ascii="Arial" w:hAnsi="Arial" w:cs="Arial"/>
            <w:b/>
            <w:bCs/>
            <w:sz w:val="20"/>
            <w:szCs w:val="20"/>
          </w:rPr>
          <w:t xml:space="preserve"> </w:t>
        </w:r>
        <w:proofErr w:type="spellStart"/>
        <w:r w:rsidR="00A87F60" w:rsidRPr="00445108">
          <w:rPr>
            <w:rFonts w:ascii="Arial" w:hAnsi="Arial" w:cs="Arial"/>
            <w:b/>
            <w:bCs/>
            <w:sz w:val="20"/>
            <w:szCs w:val="20"/>
          </w:rPr>
          <w:t>г</w:t>
        </w:r>
      </w:smartTag>
      <w:r w:rsidR="00A87F60" w:rsidRPr="00445108">
        <w:rPr>
          <w:rFonts w:ascii="Arial" w:hAnsi="Arial" w:cs="Arial"/>
          <w:b/>
          <w:bCs/>
          <w:sz w:val="20"/>
          <w:szCs w:val="20"/>
        </w:rPr>
        <w:t>.г</w:t>
      </w:r>
      <w:proofErr w:type="spellEnd"/>
      <w:r w:rsidR="00A87F60" w:rsidRPr="00445108">
        <w:rPr>
          <w:rFonts w:ascii="Arial" w:hAnsi="Arial" w:cs="Arial"/>
          <w:b/>
          <w:bCs/>
          <w:sz w:val="20"/>
          <w:szCs w:val="20"/>
        </w:rPr>
        <w:t>.)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065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2013"/>
        <w:gridCol w:w="2949"/>
        <w:gridCol w:w="1559"/>
        <w:gridCol w:w="1843"/>
        <w:gridCol w:w="1701"/>
      </w:tblGrid>
      <w:tr w:rsidR="00A87F60" w:rsidRPr="00445108" w:rsidTr="008B4AC9">
        <w:trPr>
          <w:cantSplit/>
          <w:tblHeader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445108" w:rsidTr="008B4AC9">
        <w:trPr>
          <w:cantSplit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1.1 ГОСТ OIML D 8 «Этал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ны. Выбор, признание, </w:t>
            </w:r>
          </w:p>
          <w:p w:rsidR="00FB2CB6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применение, хранение и д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кументация»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9225C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F8154E" w:rsidRPr="00445108" w:rsidRDefault="00F8154E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</w:t>
            </w:r>
            <w:r w:rsidR="0007540F"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русь</w:t>
            </w:r>
          </w:p>
          <w:p w:rsidR="007923B4" w:rsidRPr="00445108" w:rsidRDefault="002E1127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Азербайджа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ская Республика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445108" w:rsidRDefault="00A60965" w:rsidP="00D212D4">
            <w:pPr>
              <w:snapToGrid w:val="0"/>
              <w:ind w:firstLine="17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0EFD" w:rsidRPr="00445108" w:rsidTr="008B4AC9">
        <w:trPr>
          <w:cantSplit/>
        </w:trPr>
        <w:tc>
          <w:tcPr>
            <w:tcW w:w="2013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</w:t>
            </w:r>
            <w:r w:rsidRPr="00445108">
              <w:rPr>
                <w:rFonts w:ascii="Arial" w:hAnsi="Arial" w:cs="Arial"/>
                <w:sz w:val="20"/>
                <w:szCs w:val="20"/>
              </w:rPr>
              <w:t>ы</w:t>
            </w:r>
            <w:r w:rsidRPr="00445108">
              <w:rPr>
                <w:rFonts w:ascii="Arial" w:hAnsi="Arial" w:cs="Arial"/>
                <w:sz w:val="20"/>
                <w:szCs w:val="20"/>
              </w:rPr>
              <w:t>полнения</w:t>
            </w:r>
          </w:p>
          <w:p w:rsidR="00610EFD" w:rsidRPr="00445108" w:rsidRDefault="00610EFD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2.1 Изменение ГОСТ 8.010-2013 «ГСИ. </w:t>
            </w:r>
          </w:p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Методики выполнения изм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рений. Основные полож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>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445108" w:rsidRDefault="00610EFD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C711AA">
        <w:trPr>
          <w:cantSplit/>
          <w:trHeight w:val="960"/>
        </w:trPr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</w:p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</w:t>
            </w:r>
          </w:p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веществ и</w:t>
            </w:r>
          </w:p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 материалов</w:t>
            </w:r>
          </w:p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913295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</w:t>
            </w:r>
            <w:r w:rsidRPr="00C711AA">
              <w:rPr>
                <w:rFonts w:ascii="Arial" w:hAnsi="Arial" w:cs="Arial"/>
                <w:sz w:val="20"/>
              </w:rPr>
              <w:t>ГОСТ 8.315-97 «ГСИ. Стандартные о</w:t>
            </w:r>
            <w:r w:rsidRPr="00C711AA">
              <w:rPr>
                <w:rFonts w:ascii="Arial" w:hAnsi="Arial" w:cs="Arial"/>
                <w:sz w:val="20"/>
              </w:rPr>
              <w:t>б</w:t>
            </w:r>
            <w:r w:rsidRPr="00C711AA">
              <w:rPr>
                <w:rFonts w:ascii="Arial" w:hAnsi="Arial" w:cs="Arial"/>
                <w:sz w:val="20"/>
              </w:rPr>
              <w:t xml:space="preserve">разцы состава и свойств веществ и материалов. </w:t>
            </w:r>
            <w:proofErr w:type="spellStart"/>
            <w:r w:rsidRPr="00C711AA">
              <w:rPr>
                <w:rFonts w:ascii="Arial" w:hAnsi="Arial" w:cs="Arial"/>
                <w:sz w:val="20"/>
                <w:lang w:val="en-US"/>
              </w:rPr>
              <w:t>Основные</w:t>
            </w:r>
            <w:proofErr w:type="spellEnd"/>
            <w:r w:rsidRPr="00C711AA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C711AA">
              <w:rPr>
                <w:rFonts w:ascii="Arial" w:hAnsi="Arial" w:cs="Arial"/>
                <w:sz w:val="20"/>
                <w:lang w:val="en-US"/>
              </w:rPr>
              <w:t>положения</w:t>
            </w:r>
            <w:proofErr w:type="spellEnd"/>
            <w:r w:rsidRPr="00C711AA">
              <w:rPr>
                <w:rFonts w:ascii="Arial" w:hAnsi="Arial" w:cs="Arial"/>
                <w:sz w:val="20"/>
                <w:lang w:val="en-US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91329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е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дер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а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ция</w:t>
            </w:r>
          </w:p>
          <w:p w:rsidR="00C711AA" w:rsidRPr="00C711AA" w:rsidRDefault="00C711AA" w:rsidP="00C711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5108" w:rsidRDefault="00C711AA" w:rsidP="00913295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C711AA">
        <w:trPr>
          <w:cantSplit/>
          <w:trHeight w:val="865"/>
        </w:trPr>
        <w:tc>
          <w:tcPr>
            <w:tcW w:w="2013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>3.</w:t>
            </w:r>
            <w:r w:rsidRPr="00C711AA">
              <w:rPr>
                <w:rFonts w:ascii="Arial" w:hAnsi="Arial" w:cs="Arial"/>
                <w:sz w:val="20"/>
                <w:szCs w:val="20"/>
              </w:rPr>
              <w:t>2</w:t>
            </w:r>
            <w:r w:rsidRPr="00C711AA">
              <w:rPr>
                <w:rFonts w:ascii="Arial" w:hAnsi="Arial" w:cs="Arial"/>
                <w:sz w:val="20"/>
                <w:szCs w:val="20"/>
              </w:rPr>
              <w:t xml:space="preserve"> Пересмотр ПМГ 16-96  «Положение о МСО» </w:t>
            </w:r>
            <w:r w:rsidRPr="00C711A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7822D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е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дер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а</w:t>
            </w: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ция</w:t>
            </w:r>
          </w:p>
          <w:p w:rsidR="00C711AA" w:rsidRPr="00C711AA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5108" w:rsidRDefault="00C711AA" w:rsidP="00913295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8B4AC9">
        <w:trPr>
          <w:cantSplit/>
        </w:trPr>
        <w:tc>
          <w:tcPr>
            <w:tcW w:w="20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356C8E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4. </w:t>
            </w:r>
            <w:proofErr w:type="spellStart"/>
            <w:r w:rsidRPr="00445108">
              <w:rPr>
                <w:rFonts w:ascii="Arial" w:hAnsi="Arial" w:cs="Arial"/>
                <w:sz w:val="20"/>
                <w:szCs w:val="20"/>
              </w:rPr>
              <w:t>Межлаборатор-ные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 xml:space="preserve"> сравнительные испытания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356C8E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4.1 РМГ. "Программы пр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верок квалификации п</w:t>
            </w:r>
            <w:r w:rsidRPr="00445108">
              <w:rPr>
                <w:rFonts w:ascii="Arial" w:hAnsi="Arial" w:cs="Arial"/>
                <w:sz w:val="20"/>
                <w:szCs w:val="20"/>
              </w:rPr>
              <w:t>о</w:t>
            </w:r>
            <w:r w:rsidRPr="00445108">
              <w:rPr>
                <w:rFonts w:ascii="Arial" w:hAnsi="Arial" w:cs="Arial"/>
                <w:sz w:val="20"/>
                <w:szCs w:val="20"/>
              </w:rPr>
              <w:t>средством межгосуда</w:t>
            </w:r>
            <w:r w:rsidRPr="00445108">
              <w:rPr>
                <w:rFonts w:ascii="Arial" w:hAnsi="Arial" w:cs="Arial"/>
                <w:sz w:val="20"/>
                <w:szCs w:val="20"/>
              </w:rPr>
              <w:t>р</w:t>
            </w:r>
            <w:r w:rsidRPr="00445108">
              <w:rPr>
                <w:rFonts w:ascii="Arial" w:hAnsi="Arial" w:cs="Arial"/>
                <w:sz w:val="20"/>
                <w:szCs w:val="20"/>
              </w:rPr>
              <w:t>ственных МСИ в странах-членах МГС. Порядок пл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нирования и организации работ".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C711AA" w:rsidRPr="00445108" w:rsidRDefault="00C711AA" w:rsidP="002E112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Азербайджа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ская Республика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C711AA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8B4AC9">
        <w:trPr>
          <w:cantSplit/>
        </w:trPr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356C8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5. </w:t>
            </w:r>
            <w:proofErr w:type="spellStart"/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Метрологичес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>-кое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 обеспечение измерительно-информационных систем и АСУ ТП</w:t>
            </w: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2660D3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5.1 РМГ «ГСИ. Измерител</w:t>
            </w:r>
            <w:r w:rsidRPr="00445108">
              <w:rPr>
                <w:rFonts w:ascii="Arial" w:hAnsi="Arial" w:cs="Arial"/>
                <w:sz w:val="20"/>
                <w:szCs w:val="20"/>
              </w:rPr>
              <w:t>ь</w:t>
            </w:r>
            <w:r w:rsidRPr="00445108">
              <w:rPr>
                <w:rFonts w:ascii="Arial" w:hAnsi="Arial" w:cs="Arial"/>
                <w:sz w:val="20"/>
                <w:szCs w:val="20"/>
              </w:rPr>
              <w:t>ные системы. Метрологич</w:t>
            </w:r>
            <w:r w:rsidRPr="00445108">
              <w:rPr>
                <w:rFonts w:ascii="Arial" w:hAnsi="Arial" w:cs="Arial"/>
                <w:sz w:val="20"/>
                <w:szCs w:val="20"/>
              </w:rPr>
              <w:t>е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ское обеспечение. Основные положения»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5507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C711AA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8B4AC9">
        <w:trPr>
          <w:cantSplit/>
          <w:trHeight w:val="550"/>
        </w:trPr>
        <w:tc>
          <w:tcPr>
            <w:tcW w:w="2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Метрологичес</w:t>
            </w:r>
            <w:proofErr w:type="spellEnd"/>
            <w:r w:rsidRPr="00445108">
              <w:rPr>
                <w:rFonts w:ascii="Arial" w:hAnsi="Arial" w:cs="Arial"/>
                <w:sz w:val="20"/>
                <w:szCs w:val="20"/>
              </w:rPr>
              <w:t>-кая служба (п.3.5.</w:t>
            </w:r>
            <w:proofErr w:type="gramEnd"/>
            <w:r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445108">
              <w:rPr>
                <w:rFonts w:ascii="Arial" w:hAnsi="Arial" w:cs="Arial"/>
                <w:sz w:val="20"/>
                <w:szCs w:val="20"/>
              </w:rPr>
              <w:t>Плана действий МГС на период до 2015)</w:t>
            </w:r>
            <w:proofErr w:type="gramEnd"/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  <w:p w:rsidR="00C711AA" w:rsidRPr="00445108" w:rsidRDefault="00C711AA" w:rsidP="009B528B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«ГСИ. Требования к компетентности поверочных лабораторий»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5507F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1AA" w:rsidRPr="005507F1" w:rsidRDefault="00C711AA" w:rsidP="00F65F4B">
            <w:pPr>
              <w:snapToGrid w:val="0"/>
              <w:ind w:right="-108" w:firstLine="142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8B4AC9">
        <w:trPr>
          <w:cantSplit/>
        </w:trPr>
        <w:tc>
          <w:tcPr>
            <w:tcW w:w="2013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OLE_LINK3"/>
            <w:bookmarkStart w:id="1" w:name="OLE_LINK4"/>
            <w:r w:rsidRPr="00445108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0"/>
            <w:bookmarkEnd w:id="1"/>
            <w:r w:rsidRPr="00445108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</w:t>
            </w:r>
            <w:r w:rsidRPr="00445108">
              <w:rPr>
                <w:rFonts w:ascii="Arial" w:hAnsi="Arial" w:cs="Arial"/>
                <w:sz w:val="20"/>
                <w:szCs w:val="20"/>
              </w:rPr>
              <w:t>ь</w:t>
            </w:r>
            <w:r w:rsidRPr="00445108">
              <w:rPr>
                <w:rFonts w:ascii="Arial" w:hAnsi="Arial" w:cs="Arial"/>
                <w:sz w:val="20"/>
                <w:szCs w:val="20"/>
              </w:rPr>
              <w:t>татов испытаний и утве</w:t>
            </w:r>
            <w:r w:rsidRPr="00445108">
              <w:rPr>
                <w:rFonts w:ascii="Arial" w:hAnsi="Arial" w:cs="Arial"/>
                <w:sz w:val="20"/>
                <w:szCs w:val="20"/>
              </w:rPr>
              <w:t>р</w:t>
            </w:r>
            <w:r w:rsidRPr="00445108">
              <w:rPr>
                <w:rFonts w:ascii="Arial" w:hAnsi="Arial" w:cs="Arial"/>
                <w:sz w:val="20"/>
                <w:szCs w:val="20"/>
              </w:rPr>
              <w:t>ждения типа, поверки, ме</w:t>
            </w:r>
            <w:r w:rsidRPr="00445108">
              <w:rPr>
                <w:rFonts w:ascii="Arial" w:hAnsi="Arial" w:cs="Arial"/>
                <w:sz w:val="20"/>
                <w:szCs w:val="20"/>
              </w:rPr>
              <w:t>т</w:t>
            </w:r>
            <w:r w:rsidRPr="00445108">
              <w:rPr>
                <w:rFonts w:ascii="Arial" w:hAnsi="Arial" w:cs="Arial"/>
                <w:sz w:val="20"/>
                <w:szCs w:val="20"/>
              </w:rPr>
              <w:t>рологической аттестации средств измерений»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445108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711AA" w:rsidRPr="00445108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C711AA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  <w:bookmarkStart w:id="2" w:name="_GoBack"/>
            <w:bookmarkEnd w:id="2"/>
          </w:p>
        </w:tc>
      </w:tr>
      <w:tr w:rsidR="00C711AA" w:rsidRPr="00445108" w:rsidTr="008B4AC9">
        <w:trPr>
          <w:cantSplit/>
        </w:trPr>
        <w:tc>
          <w:tcPr>
            <w:tcW w:w="2013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</w:t>
            </w:r>
            <w:r w:rsidRPr="00445108">
              <w:rPr>
                <w:rFonts w:ascii="Arial" w:hAnsi="Arial" w:cs="Arial"/>
                <w:sz w:val="20"/>
                <w:szCs w:val="20"/>
              </w:rPr>
              <w:t>н</w:t>
            </w:r>
            <w:r w:rsidRPr="00445108">
              <w:rPr>
                <w:rFonts w:ascii="Arial" w:hAnsi="Arial" w:cs="Arial"/>
                <w:sz w:val="20"/>
                <w:szCs w:val="20"/>
              </w:rPr>
              <w:t>ных испытаний продукции. Порядок аттестации испыт</w:t>
            </w:r>
            <w:r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тельного оборудования. О</w:t>
            </w:r>
            <w:r w:rsidRPr="00445108">
              <w:rPr>
                <w:rFonts w:ascii="Arial" w:hAnsi="Arial" w:cs="Arial"/>
                <w:sz w:val="20"/>
                <w:szCs w:val="20"/>
              </w:rPr>
              <w:t>с</w:t>
            </w:r>
            <w:r w:rsidRPr="00445108">
              <w:rPr>
                <w:rFonts w:ascii="Arial" w:hAnsi="Arial" w:cs="Arial"/>
                <w:sz w:val="20"/>
                <w:szCs w:val="20"/>
              </w:rPr>
              <w:t>новные положения»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1AA" w:rsidRPr="00445108" w:rsidRDefault="00C711AA" w:rsidP="00F65F4B">
            <w:pPr>
              <w:snapToGrid w:val="0"/>
              <w:ind w:right="-108" w:firstLine="142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503326" w:rsidRPr="00445108" w:rsidRDefault="00503326">
      <w:pPr>
        <w:jc w:val="center"/>
        <w:rPr>
          <w:rFonts w:ascii="Arial" w:hAnsi="Arial" w:cs="Arial"/>
          <w:sz w:val="20"/>
          <w:szCs w:val="20"/>
        </w:rPr>
      </w:pPr>
    </w:p>
    <w:sectPr w:rsidR="00503326" w:rsidRPr="00445108" w:rsidSect="008B4AC9">
      <w:footerReference w:type="default" r:id="rId8"/>
      <w:footnotePr>
        <w:pos w:val="beneathText"/>
      </w:footnotePr>
      <w:pgSz w:w="11905" w:h="16837"/>
      <w:pgMar w:top="1021" w:right="851" w:bottom="1843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197" w:rsidRDefault="00BD7197" w:rsidP="00A87F60">
      <w:r>
        <w:separator/>
      </w:r>
    </w:p>
  </w:endnote>
  <w:endnote w:type="continuationSeparator" w:id="0">
    <w:p w:rsidR="00BD7197" w:rsidRDefault="00BD7197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>
      <w:rPr>
        <w:rStyle w:val="a3"/>
        <w:rFonts w:ascii="Arial" w:hAnsi="Arial" w:cs="Arial"/>
        <w:sz w:val="20"/>
        <w:lang w:val="uk-UA"/>
      </w:rPr>
      <w:fldChar w:fldCharType="separate"/>
    </w:r>
    <w:r w:rsidR="00C711AA">
      <w:rPr>
        <w:rStyle w:val="a3"/>
        <w:rFonts w:ascii="Arial" w:hAnsi="Arial" w:cs="Arial"/>
        <w:noProof/>
        <w:sz w:val="20"/>
        <w:lang w:val="uk-UA"/>
      </w:rPr>
      <w:t>2</w:t>
    </w:r>
    <w:r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197" w:rsidRDefault="00BD7197" w:rsidP="00A87F60">
      <w:r>
        <w:separator/>
      </w:r>
    </w:p>
  </w:footnote>
  <w:footnote w:type="continuationSeparator" w:id="0">
    <w:p w:rsidR="00BD7197" w:rsidRDefault="00BD7197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B22D5"/>
    <w:rsid w:val="000B416A"/>
    <w:rsid w:val="000E7AD9"/>
    <w:rsid w:val="00101914"/>
    <w:rsid w:val="001030B1"/>
    <w:rsid w:val="00140008"/>
    <w:rsid w:val="00146545"/>
    <w:rsid w:val="0018355D"/>
    <w:rsid w:val="00190C8E"/>
    <w:rsid w:val="001B143B"/>
    <w:rsid w:val="001B1822"/>
    <w:rsid w:val="001B2210"/>
    <w:rsid w:val="001B6CA7"/>
    <w:rsid w:val="001F7BB1"/>
    <w:rsid w:val="00211C71"/>
    <w:rsid w:val="002214E6"/>
    <w:rsid w:val="002253AB"/>
    <w:rsid w:val="00227455"/>
    <w:rsid w:val="00227D87"/>
    <w:rsid w:val="00246723"/>
    <w:rsid w:val="002660D3"/>
    <w:rsid w:val="0027627C"/>
    <w:rsid w:val="00277785"/>
    <w:rsid w:val="00285133"/>
    <w:rsid w:val="0029477F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501BC"/>
    <w:rsid w:val="00356C8E"/>
    <w:rsid w:val="00360A52"/>
    <w:rsid w:val="00365C3C"/>
    <w:rsid w:val="00376401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906C1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6BA7"/>
    <w:rsid w:val="005507F1"/>
    <w:rsid w:val="00557201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61A1"/>
    <w:rsid w:val="006F19BA"/>
    <w:rsid w:val="006F4C86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F6C4B"/>
    <w:rsid w:val="00811DAC"/>
    <w:rsid w:val="00826AE1"/>
    <w:rsid w:val="008477E1"/>
    <w:rsid w:val="00847A0F"/>
    <w:rsid w:val="008515C8"/>
    <w:rsid w:val="00865F4D"/>
    <w:rsid w:val="00886EEC"/>
    <w:rsid w:val="008932AA"/>
    <w:rsid w:val="008B1EC2"/>
    <w:rsid w:val="008B4054"/>
    <w:rsid w:val="008B4AC9"/>
    <w:rsid w:val="008B59F2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1B37"/>
    <w:rsid w:val="009B528B"/>
    <w:rsid w:val="009B78FC"/>
    <w:rsid w:val="009C3143"/>
    <w:rsid w:val="009C5C5B"/>
    <w:rsid w:val="009E2631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2D12"/>
    <w:rsid w:val="00B47613"/>
    <w:rsid w:val="00B4792B"/>
    <w:rsid w:val="00B83DBC"/>
    <w:rsid w:val="00BA6B30"/>
    <w:rsid w:val="00BB21EA"/>
    <w:rsid w:val="00BD6201"/>
    <w:rsid w:val="00BD7197"/>
    <w:rsid w:val="00BF1B0B"/>
    <w:rsid w:val="00BF5E29"/>
    <w:rsid w:val="00C07A68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60F59"/>
    <w:rsid w:val="00D85674"/>
    <w:rsid w:val="00DB6767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E4823"/>
    <w:rsid w:val="00EF7E06"/>
    <w:rsid w:val="00F171B5"/>
    <w:rsid w:val="00F30738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user</cp:lastModifiedBy>
  <cp:revision>3</cp:revision>
  <cp:lastPrinted>2014-10-08T10:41:00Z</cp:lastPrinted>
  <dcterms:created xsi:type="dcterms:W3CDTF">2015-10-29T11:54:00Z</dcterms:created>
  <dcterms:modified xsi:type="dcterms:W3CDTF">2015-10-30T01:31:00Z</dcterms:modified>
</cp:coreProperties>
</file>